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Premio CaMINA: Reconocimiento a organizaciones locales que trabajan con víctimas de minas antipersonales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Información Básica sobre la Organización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rtl w:val="0"/>
        </w:rPr>
        <w:t xml:space="preserve">Máx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2 Páginas)</w:t>
      </w:r>
      <w:r w:rsidDel="00000000" w:rsidR="00000000" w:rsidRPr="00000000">
        <w:rPr>
          <w:rtl w:val="0"/>
        </w:rPr>
      </w:r>
    </w:p>
    <w:tbl>
      <w:tblPr>
        <w:tblStyle w:val="Table1"/>
        <w:tblW w:w="9796.0" w:type="dxa"/>
        <w:jc w:val="left"/>
        <w:tblInd w:w="55.0" w:type="dxa"/>
        <w:tblLayout w:type="fixed"/>
        <w:tblLook w:val="0400"/>
      </w:tblPr>
      <w:tblGrid>
        <w:gridCol w:w="5260"/>
        <w:gridCol w:w="4536"/>
        <w:tblGridChange w:id="0">
          <w:tblGrid>
            <w:gridCol w:w="5260"/>
            <w:gridCol w:w="4536"/>
          </w:tblGrid>
        </w:tblGridChange>
      </w:tblGrid>
      <w:tr>
        <w:trPr>
          <w:trHeight w:val="6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1.    Nombre de la Organización: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2.    Responsable de la Organización: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3.    NIT o Número de Identificación: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4.    Dirección: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5.    Correo Electrónico: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6.    Teléfonos de Contacto: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7.    Website: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8. Datos de contacto de quien postula (en caso de ser un tercero)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2D">
      <w:pPr>
        <w:rPr>
          <w:rFonts w:ascii="Calibri" w:cs="Calibri" w:eastAsia="Calibri" w:hAnsi="Calibri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Información sobre el Trabajo de la Organización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rtl w:val="0"/>
        </w:rPr>
        <w:t xml:space="preserve">Máx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4 Páginas)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96.0" w:type="dxa"/>
        <w:jc w:val="left"/>
        <w:tblInd w:w="55.0" w:type="dxa"/>
        <w:tblLayout w:type="fixed"/>
        <w:tblLook w:val="0400"/>
      </w:tblPr>
      <w:tblGrid>
        <w:gridCol w:w="9796"/>
        <w:tblGridChange w:id="0">
          <w:tblGrid>
            <w:gridCol w:w="9796"/>
          </w:tblGrid>
        </w:tblGridChange>
      </w:tblGrid>
      <w:tr>
        <w:trPr>
          <w:trHeight w:val="9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1. ¿Cuáles son las principales áreas de trabajo de la organización?</w:t>
            </w:r>
          </w:p>
        </w:tc>
      </w:tr>
      <w:tr>
        <w:trPr>
          <w:trHeight w:val="148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3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96.0" w:type="dxa"/>
        <w:jc w:val="left"/>
        <w:tblInd w:w="55.0" w:type="dxa"/>
        <w:tblLayout w:type="fixed"/>
        <w:tblLook w:val="0400"/>
      </w:tblPr>
      <w:tblGrid>
        <w:gridCol w:w="9796"/>
        <w:tblGridChange w:id="0">
          <w:tblGrid>
            <w:gridCol w:w="9796"/>
          </w:tblGrid>
        </w:tblGridChange>
      </w:tblGrid>
      <w:tr>
        <w:trPr>
          <w:trHeight w:val="8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2. ¿Cuáles son las principales actividades desarrolladas por la Organización en pro de las víctimas de minas antipersonal?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96.0" w:type="dxa"/>
        <w:jc w:val="left"/>
        <w:tblInd w:w="55.0" w:type="dxa"/>
        <w:tblLayout w:type="fixed"/>
        <w:tblLook w:val="0400"/>
      </w:tblPr>
      <w:tblGrid>
        <w:gridCol w:w="9796"/>
        <w:tblGridChange w:id="0">
          <w:tblGrid>
            <w:gridCol w:w="9796"/>
          </w:tblGrid>
        </w:tblGridChange>
      </w:tblGrid>
      <w:tr>
        <w:trPr>
          <w:trHeight w:val="9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3. ¿En qué veredas, municipios y departamentos trabaja la organización?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4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96.0" w:type="dxa"/>
        <w:jc w:val="left"/>
        <w:tblInd w:w="55.0" w:type="dxa"/>
        <w:tblLayout w:type="fixed"/>
        <w:tblLook w:val="0400"/>
      </w:tblPr>
      <w:tblGrid>
        <w:gridCol w:w="9796"/>
        <w:tblGridChange w:id="0">
          <w:tblGrid>
            <w:gridCol w:w="9796"/>
          </w:tblGrid>
        </w:tblGridChange>
      </w:tblGrid>
      <w:tr>
        <w:trPr>
          <w:trHeight w:val="9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4. ¿Cuál es la población beneficiada por el trabajo de la organización?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96.0" w:type="dxa"/>
        <w:jc w:val="left"/>
        <w:tblInd w:w="55.0" w:type="dxa"/>
        <w:tblLayout w:type="fixed"/>
        <w:tblLook w:val="0400"/>
      </w:tblPr>
      <w:tblGrid>
        <w:gridCol w:w="9796"/>
        <w:tblGridChange w:id="0">
          <w:tblGrid>
            <w:gridCol w:w="9796"/>
          </w:tblGrid>
        </w:tblGridChange>
      </w:tblGrid>
      <w:tr>
        <w:trPr>
          <w:trHeight w:val="12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5. ¿Cuáles son los principales logros de la intervención realizada por la Organización?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796.0" w:type="dxa"/>
        <w:jc w:val="left"/>
        <w:tblInd w:w="55.0" w:type="dxa"/>
        <w:tblLayout w:type="fixed"/>
        <w:tblLook w:val="0400"/>
      </w:tblPr>
      <w:tblGrid>
        <w:gridCol w:w="9796"/>
        <w:tblGridChange w:id="0">
          <w:tblGrid>
            <w:gridCol w:w="9796"/>
          </w:tblGrid>
        </w:tblGridChange>
      </w:tblGrid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6. ¿Porqué es una iniciativa innovadora?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796.0" w:type="dxa"/>
        <w:jc w:val="left"/>
        <w:tblInd w:w="55.0" w:type="dxa"/>
        <w:tblLayout w:type="fixed"/>
        <w:tblLook w:val="0400"/>
      </w:tblPr>
      <w:tblGrid>
        <w:gridCol w:w="9796"/>
        <w:tblGridChange w:id="0">
          <w:tblGrid>
            <w:gridCol w:w="9796"/>
          </w:tblGrid>
        </w:tblGridChange>
      </w:tblGrid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7. ¿Qué otros documentos o registros audiovisuales presenta con esta ficha de postulación?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righ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Mayor Información:</w:t>
      </w:r>
    </w:p>
    <w:p w:rsidR="00000000" w:rsidDel="00000000" w:rsidP="00000000" w:rsidRDefault="00000000" w:rsidRPr="00000000" w14:paraId="00000064">
      <w:pPr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Campaña Colombiana Contra Minas (CCCM)</w:t>
      </w:r>
    </w:p>
    <w:p w:rsidR="00000000" w:rsidDel="00000000" w:rsidP="00000000" w:rsidRDefault="00000000" w:rsidRPr="00000000" w14:paraId="00000066">
      <w:pPr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Ester Martínez</w:t>
      </w:r>
    </w:p>
    <w:p w:rsidR="00000000" w:rsidDel="00000000" w:rsidP="00000000" w:rsidRDefault="00000000" w:rsidRPr="00000000" w14:paraId="00000067">
      <w:pPr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E-Mail: premio@colombiasinminas.org</w:t>
      </w:r>
    </w:p>
    <w:p w:rsidR="00000000" w:rsidDel="00000000" w:rsidP="00000000" w:rsidRDefault="00000000" w:rsidRPr="00000000" w14:paraId="00000068">
      <w:pPr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Dirección: Calle 26 B N°4A-45 Edificio KLM. Oficina 1301. Bogotá DC. 11001 Colombia</w:t>
      </w:r>
    </w:p>
    <w:p w:rsidR="00000000" w:rsidDel="00000000" w:rsidP="00000000" w:rsidRDefault="00000000" w:rsidRPr="00000000" w14:paraId="00000069">
      <w:pPr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Tel:2843601 - Fax: (57 1) 2843601 ext. 108.</w:t>
      </w:r>
    </w:p>
    <w:p w:rsidR="00000000" w:rsidDel="00000000" w:rsidP="00000000" w:rsidRDefault="00000000" w:rsidRPr="00000000" w14:paraId="0000006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1440" w:left="1440" w:right="9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3619500" cy="657225"/>
          <wp:effectExtent b="0" l="0" r="0" t="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37908" r="0" t="0"/>
                  <a:stretch>
                    <a:fillRect/>
                  </a:stretch>
                </pic:blipFill>
                <pic:spPr>
                  <a:xfrm>
                    <a:off x="0" y="0"/>
                    <a:ext cx="3619500" cy="6572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914525" cy="764540"/>
          <wp:effectExtent b="0" l="0" r="0" t="0"/>
          <wp:docPr descr="C:\Users\ester\AppData\Local\Microsoft\Windows\INetCache\Content.Word\Logo - Reino De Belgica Right.png" id="6" name="image1.png"/>
          <a:graphic>
            <a:graphicData uri="http://schemas.openxmlformats.org/drawingml/2006/picture">
              <pic:pic>
                <pic:nvPicPr>
                  <pic:cNvPr descr="C:\Users\ester\AppData\Local\Microsoft\Windows\INetCache\Content.Word\Logo - Reino De Belgica Right.png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14525" cy="7645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Premio CaMINA</w:t>
    </w:r>
  </w:p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Reconocimiento a organizaciones locales que trabajan con víctimas de minas antipersonales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92446"/>
    <w:pPr>
      <w:spacing w:after="0" w:line="240" w:lineRule="auto"/>
    </w:pPr>
    <w:rPr>
      <w:rFonts w:ascii="Times" w:hAnsi="Times"/>
      <w:sz w:val="20"/>
      <w:szCs w:val="20"/>
      <w:lang w:eastAsia="es-ES" w:val="en-U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831E15"/>
    <w:pPr>
      <w:tabs>
        <w:tab w:val="center" w:pos="4680"/>
        <w:tab w:val="right" w:pos="9360"/>
      </w:tabs>
    </w:pPr>
    <w:rPr>
      <w:rFonts w:asciiTheme="minorHAnsi" w:hAnsiTheme="minorHAnsi"/>
      <w:sz w:val="22"/>
      <w:szCs w:val="22"/>
      <w:lang w:eastAsia="en-US" w:val="en-CA"/>
    </w:rPr>
  </w:style>
  <w:style w:type="character" w:styleId="EncabezadoCar" w:customStyle="1">
    <w:name w:val="Encabezado Car"/>
    <w:basedOn w:val="Fuentedeprrafopredeter"/>
    <w:link w:val="Encabezado"/>
    <w:uiPriority w:val="99"/>
    <w:rsid w:val="00831E15"/>
  </w:style>
  <w:style w:type="paragraph" w:styleId="Piedepgina">
    <w:name w:val="footer"/>
    <w:basedOn w:val="Normal"/>
    <w:link w:val="PiedepginaCar"/>
    <w:uiPriority w:val="99"/>
    <w:unhideWhenUsed w:val="1"/>
    <w:rsid w:val="00831E15"/>
    <w:pPr>
      <w:tabs>
        <w:tab w:val="center" w:pos="4680"/>
        <w:tab w:val="right" w:pos="9360"/>
      </w:tabs>
    </w:pPr>
    <w:rPr>
      <w:rFonts w:asciiTheme="minorHAnsi" w:hAnsiTheme="minorHAnsi"/>
      <w:sz w:val="22"/>
      <w:szCs w:val="22"/>
      <w:lang w:eastAsia="en-US" w:val="en-CA"/>
    </w:rPr>
  </w:style>
  <w:style w:type="character" w:styleId="PiedepginaCar" w:customStyle="1">
    <w:name w:val="Pie de página Car"/>
    <w:basedOn w:val="Fuentedeprrafopredeter"/>
    <w:link w:val="Piedepgina"/>
    <w:uiPriority w:val="99"/>
    <w:rsid w:val="00831E15"/>
  </w:style>
  <w:style w:type="paragraph" w:styleId="Textonotapie">
    <w:name w:val="footnote text"/>
    <w:basedOn w:val="Normal"/>
    <w:link w:val="TextonotapieCar"/>
    <w:uiPriority w:val="99"/>
    <w:semiHidden w:val="1"/>
    <w:unhideWhenUsed w:val="1"/>
    <w:rsid w:val="00831E15"/>
    <w:rPr>
      <w:rFonts w:asciiTheme="minorHAnsi" w:hAnsiTheme="minorHAnsi"/>
      <w:lang w:eastAsia="en-US" w:val="en-CA"/>
    </w:rPr>
  </w:style>
  <w:style w:type="character" w:styleId="TextonotapieCar" w:customStyle="1">
    <w:name w:val="Texto nota pie Car"/>
    <w:basedOn w:val="Fuentedeprrafopredeter"/>
    <w:link w:val="Textonotapie"/>
    <w:uiPriority w:val="99"/>
    <w:semiHidden w:val="1"/>
    <w:rsid w:val="00831E1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 w:val="1"/>
    <w:unhideWhenUsed w:val="1"/>
    <w:rsid w:val="00831E15"/>
    <w:rPr>
      <w:vertAlign w:val="superscript"/>
    </w:rPr>
  </w:style>
  <w:style w:type="paragraph" w:styleId="Prrafodelista">
    <w:name w:val="List Paragraph"/>
    <w:basedOn w:val="Normal"/>
    <w:uiPriority w:val="34"/>
    <w:qFormat w:val="1"/>
    <w:rsid w:val="006E0F2D"/>
    <w:pPr>
      <w:spacing w:after="200" w:line="276" w:lineRule="auto"/>
      <w:ind w:left="720"/>
      <w:contextualSpacing w:val="1"/>
    </w:pPr>
    <w:rPr>
      <w:rFonts w:asciiTheme="minorHAnsi" w:hAnsiTheme="minorHAnsi"/>
      <w:sz w:val="22"/>
      <w:szCs w:val="22"/>
      <w:lang w:eastAsia="en-US" w:val="en-CA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2131EE"/>
    <w:rPr>
      <w:rFonts w:ascii="Tahoma" w:cs="Tahoma" w:hAnsi="Tahoma"/>
      <w:sz w:val="16"/>
      <w:szCs w:val="16"/>
      <w:lang w:eastAsia="en-US" w:val="en-CA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2131EE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BZaB5mE8CGqC2AyNXqiVgwPFew==">AMUW2mW1U5E6OlacOmfuwAJaRRhtiamDZrRb+Vg5WoipRd3H6OI+Oz21VByUESZaRU5MHGqobiDqi/ZHMnybl0JAi1I1Qf7nMd7Yg3+y5h93BDdS6BwPUATQzwqdB60u6aMhrSgIFzCE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2017-10-13T14:37:00Z</dcterms:created>
  <dc:creator>Salcedo, Federico -BGOTA -DA</dc:creator>
</cp:coreProperties>
</file>